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D7" w:rsidRPr="00705A96" w:rsidRDefault="005B5DC6">
      <w:pPr>
        <w:rPr>
          <w:rFonts w:ascii="Times New Roman" w:hAnsi="Times New Roman" w:cs="Times New Roman"/>
          <w:sz w:val="24"/>
          <w:szCs w:val="24"/>
        </w:rPr>
      </w:pPr>
      <w:r w:rsidRPr="00705A96">
        <w:rPr>
          <w:rFonts w:ascii="Times New Roman" w:hAnsi="Times New Roman" w:cs="Times New Roman"/>
          <w:sz w:val="24"/>
          <w:szCs w:val="24"/>
        </w:rPr>
        <w:t>ÖZGÜR PROJE BAŞVURU</w:t>
      </w:r>
    </w:p>
    <w:p w:rsidR="005B5DC6" w:rsidRPr="00705A96" w:rsidRDefault="005B5DC6">
      <w:pPr>
        <w:rPr>
          <w:rFonts w:ascii="Times New Roman" w:hAnsi="Times New Roman" w:cs="Times New Roman"/>
          <w:sz w:val="24"/>
          <w:szCs w:val="24"/>
        </w:rPr>
      </w:pPr>
      <w:r w:rsidRPr="00705A96">
        <w:rPr>
          <w:rFonts w:ascii="Times New Roman" w:hAnsi="Times New Roman" w:cs="Times New Roman"/>
          <w:sz w:val="24"/>
          <w:szCs w:val="24"/>
        </w:rPr>
        <w:t>ANA YÜRÜTÜCÜ:</w:t>
      </w:r>
      <w:r w:rsidR="00705A96">
        <w:rPr>
          <w:rFonts w:ascii="Times New Roman" w:hAnsi="Times New Roman" w:cs="Times New Roman"/>
          <w:sz w:val="24"/>
          <w:szCs w:val="24"/>
        </w:rPr>
        <w:t xml:space="preserve">  </w:t>
      </w:r>
      <w:r w:rsidRPr="00705A96">
        <w:rPr>
          <w:rFonts w:ascii="Times New Roman" w:hAnsi="Times New Roman" w:cs="Times New Roman"/>
          <w:sz w:val="24"/>
          <w:szCs w:val="24"/>
        </w:rPr>
        <w:t>Bengüsu Özcan</w:t>
      </w:r>
    </w:p>
    <w:p w:rsidR="005B5DC6" w:rsidRPr="00705A96" w:rsidRDefault="005B5DC6">
      <w:pPr>
        <w:rPr>
          <w:rFonts w:ascii="Times New Roman" w:hAnsi="Times New Roman" w:cs="Times New Roman"/>
          <w:sz w:val="24"/>
          <w:szCs w:val="24"/>
        </w:rPr>
      </w:pPr>
      <w:r w:rsidRPr="00705A96">
        <w:rPr>
          <w:rFonts w:ascii="Times New Roman" w:hAnsi="Times New Roman" w:cs="Times New Roman"/>
          <w:sz w:val="24"/>
          <w:szCs w:val="24"/>
        </w:rPr>
        <w:t>17666</w:t>
      </w:r>
      <w:r w:rsidR="00705A96">
        <w:rPr>
          <w:rFonts w:ascii="Times New Roman" w:hAnsi="Times New Roman" w:cs="Times New Roman"/>
          <w:sz w:val="24"/>
          <w:szCs w:val="24"/>
        </w:rPr>
        <w:t xml:space="preserve">   </w:t>
      </w:r>
      <w:r w:rsidRPr="00705A96">
        <w:rPr>
          <w:rFonts w:ascii="Times New Roman" w:hAnsi="Times New Roman" w:cs="Times New Roman"/>
          <w:sz w:val="24"/>
          <w:szCs w:val="24"/>
        </w:rPr>
        <w:t>Birinci Sınıf</w:t>
      </w:r>
      <w:r w:rsidR="00705A96">
        <w:rPr>
          <w:rFonts w:ascii="Times New Roman" w:hAnsi="Times New Roman" w:cs="Times New Roman"/>
          <w:sz w:val="24"/>
          <w:szCs w:val="24"/>
        </w:rPr>
        <w:t xml:space="preserve">   </w:t>
      </w:r>
      <w:r w:rsidRPr="00705A96">
        <w:rPr>
          <w:rFonts w:ascii="Times New Roman" w:hAnsi="Times New Roman" w:cs="Times New Roman"/>
          <w:sz w:val="24"/>
          <w:szCs w:val="24"/>
        </w:rPr>
        <w:t>FASS</w:t>
      </w:r>
    </w:p>
    <w:p w:rsidR="005B5DC6" w:rsidRPr="00705A96" w:rsidRDefault="00345601">
      <w:pPr>
        <w:rPr>
          <w:rFonts w:ascii="Times New Roman" w:hAnsi="Times New Roman" w:cs="Times New Roman"/>
          <w:sz w:val="24"/>
          <w:szCs w:val="24"/>
        </w:rPr>
      </w:pPr>
      <w:hyperlink r:id="rId4" w:history="1">
        <w:r w:rsidR="005B5DC6" w:rsidRPr="00705A96">
          <w:rPr>
            <w:rStyle w:val="Hyperlink"/>
            <w:rFonts w:ascii="Times New Roman" w:hAnsi="Times New Roman" w:cs="Times New Roman"/>
            <w:sz w:val="24"/>
            <w:szCs w:val="24"/>
          </w:rPr>
          <w:t>bengusu@sabanciuniv.edu</w:t>
        </w:r>
      </w:hyperlink>
      <w:r w:rsidR="00705A96">
        <w:rPr>
          <w:rFonts w:ascii="Times New Roman" w:hAnsi="Times New Roman" w:cs="Times New Roman"/>
          <w:sz w:val="24"/>
          <w:szCs w:val="24"/>
        </w:rPr>
        <w:t xml:space="preserve">    </w:t>
      </w:r>
    </w:p>
    <w:p w:rsidR="005B5DC6" w:rsidRPr="00705A96" w:rsidRDefault="005B5DC6">
      <w:pPr>
        <w:rPr>
          <w:rFonts w:ascii="Times New Roman" w:hAnsi="Times New Roman" w:cs="Times New Roman"/>
          <w:sz w:val="24"/>
          <w:szCs w:val="24"/>
        </w:rPr>
      </w:pPr>
      <w:r w:rsidRPr="00705A96">
        <w:rPr>
          <w:rFonts w:ascii="Times New Roman" w:hAnsi="Times New Roman" w:cs="Times New Roman"/>
          <w:sz w:val="24"/>
          <w:szCs w:val="24"/>
        </w:rPr>
        <w:t>PROJEYE KATILAN DİĞER ÖĞRENCİLER:</w:t>
      </w:r>
    </w:p>
    <w:p w:rsidR="005B5DC6" w:rsidRPr="00705A96" w:rsidRDefault="005B5DC6">
      <w:pPr>
        <w:rPr>
          <w:rFonts w:ascii="Times New Roman" w:hAnsi="Times New Roman" w:cs="Times New Roman"/>
          <w:sz w:val="24"/>
          <w:szCs w:val="24"/>
        </w:rPr>
      </w:pPr>
      <w:r w:rsidRPr="00705A96">
        <w:rPr>
          <w:rFonts w:ascii="Times New Roman" w:hAnsi="Times New Roman" w:cs="Times New Roman"/>
          <w:sz w:val="24"/>
          <w:szCs w:val="24"/>
        </w:rPr>
        <w:t xml:space="preserve">Hilal Asya Günal (FENS  </w:t>
      </w:r>
      <w:hyperlink r:id="rId5" w:history="1">
        <w:r w:rsidRPr="00705A96">
          <w:rPr>
            <w:rStyle w:val="Hyperlink"/>
            <w:rFonts w:ascii="Times New Roman" w:hAnsi="Times New Roman" w:cs="Times New Roman"/>
            <w:sz w:val="24"/>
            <w:szCs w:val="24"/>
          </w:rPr>
          <w:t>agunal@sabanciuniv.edu</w:t>
        </w:r>
      </w:hyperlink>
      <w:r w:rsidRPr="00705A96">
        <w:rPr>
          <w:rFonts w:ascii="Times New Roman" w:hAnsi="Times New Roman" w:cs="Times New Roman"/>
          <w:sz w:val="24"/>
          <w:szCs w:val="24"/>
        </w:rPr>
        <w:t xml:space="preserve"> )</w:t>
      </w:r>
    </w:p>
    <w:p w:rsidR="005B5DC6" w:rsidRPr="00705A96" w:rsidRDefault="005B5DC6">
      <w:pPr>
        <w:rPr>
          <w:rFonts w:ascii="Times New Roman" w:hAnsi="Times New Roman" w:cs="Times New Roman"/>
          <w:sz w:val="24"/>
          <w:szCs w:val="24"/>
        </w:rPr>
      </w:pPr>
      <w:r w:rsidRPr="00705A96">
        <w:rPr>
          <w:rFonts w:ascii="Times New Roman" w:hAnsi="Times New Roman" w:cs="Times New Roman"/>
          <w:sz w:val="24"/>
          <w:szCs w:val="24"/>
        </w:rPr>
        <w:t xml:space="preserve">Sibel Yılmazer   (FENS   </w:t>
      </w:r>
      <w:hyperlink r:id="rId6" w:history="1">
        <w:r w:rsidRPr="00705A96">
          <w:rPr>
            <w:rStyle w:val="Hyperlink"/>
            <w:rFonts w:ascii="Times New Roman" w:hAnsi="Times New Roman" w:cs="Times New Roman"/>
            <w:sz w:val="24"/>
            <w:szCs w:val="24"/>
          </w:rPr>
          <w:t>sibelyilmazer@sabanciuniv.edu</w:t>
        </w:r>
      </w:hyperlink>
      <w:r w:rsidRPr="00705A96">
        <w:rPr>
          <w:rFonts w:ascii="Times New Roman" w:hAnsi="Times New Roman" w:cs="Times New Roman"/>
          <w:sz w:val="24"/>
          <w:szCs w:val="24"/>
        </w:rPr>
        <w:t xml:space="preserve"> )</w:t>
      </w:r>
    </w:p>
    <w:p w:rsidR="005B5DC6" w:rsidRPr="00705A96" w:rsidRDefault="005B5DC6">
      <w:pPr>
        <w:rPr>
          <w:rFonts w:ascii="Times New Roman" w:hAnsi="Times New Roman" w:cs="Times New Roman"/>
          <w:sz w:val="24"/>
          <w:szCs w:val="24"/>
        </w:rPr>
      </w:pPr>
      <w:r w:rsidRPr="00705A96">
        <w:rPr>
          <w:rFonts w:ascii="Times New Roman" w:hAnsi="Times New Roman" w:cs="Times New Roman"/>
          <w:sz w:val="24"/>
          <w:szCs w:val="24"/>
        </w:rPr>
        <w:t>PROJENİN KONUSU</w:t>
      </w:r>
    </w:p>
    <w:p w:rsidR="005B5DC6" w:rsidRPr="00705A96" w:rsidRDefault="005B5DC6">
      <w:pPr>
        <w:rPr>
          <w:rFonts w:ascii="Times New Roman" w:hAnsi="Times New Roman" w:cs="Times New Roman"/>
          <w:sz w:val="24"/>
          <w:szCs w:val="24"/>
        </w:rPr>
      </w:pPr>
      <w:r w:rsidRPr="00705A96">
        <w:rPr>
          <w:rFonts w:ascii="Times New Roman" w:hAnsi="Times New Roman" w:cs="Times New Roman"/>
          <w:sz w:val="24"/>
          <w:szCs w:val="24"/>
        </w:rPr>
        <w:t>Bu proje ülkeler arasındaki kapsamlı eğitim karşılaştırma programlarından biri olan PISA  sonuçlarından yola çıkarak seneler içinde başarı istikrarını korumuş bir ülke olan Finlandiya’da</w:t>
      </w:r>
      <w:r w:rsidR="00806909" w:rsidRPr="00705A96">
        <w:rPr>
          <w:rFonts w:ascii="Times New Roman" w:hAnsi="Times New Roman" w:cs="Times New Roman"/>
          <w:sz w:val="24"/>
          <w:szCs w:val="24"/>
        </w:rPr>
        <w:t>ki</w:t>
      </w:r>
      <w:r w:rsidRPr="00705A96">
        <w:rPr>
          <w:rFonts w:ascii="Times New Roman" w:hAnsi="Times New Roman" w:cs="Times New Roman"/>
          <w:sz w:val="24"/>
          <w:szCs w:val="24"/>
        </w:rPr>
        <w:t xml:space="preserve"> eğitim-öğretim sistemi</w:t>
      </w:r>
      <w:r w:rsidR="00806909" w:rsidRPr="00705A96">
        <w:rPr>
          <w:rFonts w:ascii="Times New Roman" w:hAnsi="Times New Roman" w:cs="Times New Roman"/>
          <w:sz w:val="24"/>
          <w:szCs w:val="24"/>
        </w:rPr>
        <w:t>nin</w:t>
      </w:r>
      <w:r w:rsidRPr="00705A96">
        <w:rPr>
          <w:rFonts w:ascii="Times New Roman" w:hAnsi="Times New Roman" w:cs="Times New Roman"/>
          <w:sz w:val="24"/>
          <w:szCs w:val="24"/>
        </w:rPr>
        <w:t>, uygulamaları</w:t>
      </w:r>
      <w:r w:rsidR="00806909" w:rsidRPr="00705A96">
        <w:rPr>
          <w:rFonts w:ascii="Times New Roman" w:hAnsi="Times New Roman" w:cs="Times New Roman"/>
          <w:sz w:val="24"/>
          <w:szCs w:val="24"/>
        </w:rPr>
        <w:t>nın</w:t>
      </w:r>
      <w:r w:rsidRPr="00705A96">
        <w:rPr>
          <w:rFonts w:ascii="Times New Roman" w:hAnsi="Times New Roman" w:cs="Times New Roman"/>
          <w:sz w:val="24"/>
          <w:szCs w:val="24"/>
        </w:rPr>
        <w:t>, eğitime toplumsal bakış açısı</w:t>
      </w:r>
      <w:r w:rsidR="00806909" w:rsidRPr="00705A96">
        <w:rPr>
          <w:rFonts w:ascii="Times New Roman" w:hAnsi="Times New Roman" w:cs="Times New Roman"/>
          <w:sz w:val="24"/>
          <w:szCs w:val="24"/>
        </w:rPr>
        <w:t>nın</w:t>
      </w:r>
      <w:r w:rsidRPr="00705A96">
        <w:rPr>
          <w:rFonts w:ascii="Times New Roman" w:hAnsi="Times New Roman" w:cs="Times New Roman"/>
          <w:sz w:val="24"/>
          <w:szCs w:val="24"/>
        </w:rPr>
        <w:t>, öğretmen yetiştirme programl</w:t>
      </w:r>
      <w:r w:rsidR="00806909" w:rsidRPr="00705A96">
        <w:rPr>
          <w:rFonts w:ascii="Times New Roman" w:hAnsi="Times New Roman" w:cs="Times New Roman"/>
          <w:sz w:val="24"/>
          <w:szCs w:val="24"/>
        </w:rPr>
        <w:t>arının ve sosyoekonomik faktörlerinin incelenmesiyle Türkiye’deki eksikliklerin, yanlış yönetilen süreçlerin tesbitini ve Türk kültür ve ekonomisinde en verimli sonucu ortaya çıkartacak değişiklik önerilerinin yapılmasını amaçlamaktadır.</w:t>
      </w:r>
    </w:p>
    <w:p w:rsidR="00806909" w:rsidRPr="00705A96" w:rsidRDefault="00806909">
      <w:pPr>
        <w:rPr>
          <w:rFonts w:ascii="Times New Roman" w:hAnsi="Times New Roman" w:cs="Times New Roman"/>
          <w:sz w:val="24"/>
          <w:szCs w:val="24"/>
        </w:rPr>
      </w:pPr>
      <w:r w:rsidRPr="00705A96">
        <w:rPr>
          <w:rFonts w:ascii="Times New Roman" w:hAnsi="Times New Roman" w:cs="Times New Roman"/>
          <w:sz w:val="24"/>
          <w:szCs w:val="24"/>
        </w:rPr>
        <w:t>Projemizin çıkış noktası PROJ 102 dersinde ülkelerin PISA sonuçlarını ayrıntılı değerlendirmemiz ile oluştu. “Türkiye’de öğrenci eğitim-öğretim faaliyetlerinden nasıl verimli sonuç alabilir, ülkemiz potansiyelini nasıl verimli hale getirebilir, değişen eğitim politikalarında istenen başarıyı getirmeyen nedenler nelerdir ve bunların düzeltilmesinde mevcut ekonomik şartlarda nasıl yöntemler izlenebilir?” merak ettiğimiz ve üzerinde çalışmak istediğimiz konunun bütününü oluşturmaktadır.Bu konuda çalışmaya bizzat istekliyiz çünkü bizler de özellikle üniversite öncesinde merkezi eğitim politikalarıyla yetişmiş ve bunun eksikliklerini yaşamış</w:t>
      </w:r>
      <w:r w:rsidR="00A92F30" w:rsidRPr="00705A96">
        <w:rPr>
          <w:rFonts w:ascii="Times New Roman" w:hAnsi="Times New Roman" w:cs="Times New Roman"/>
          <w:sz w:val="24"/>
          <w:szCs w:val="24"/>
        </w:rPr>
        <w:t>, çevremizden gözlemlemiş</w:t>
      </w:r>
      <w:r w:rsidRPr="00705A96">
        <w:rPr>
          <w:rFonts w:ascii="Times New Roman" w:hAnsi="Times New Roman" w:cs="Times New Roman"/>
          <w:sz w:val="24"/>
          <w:szCs w:val="24"/>
        </w:rPr>
        <w:t xml:space="preserve"> ve halen unutmamış </w:t>
      </w:r>
      <w:r w:rsidR="00A92F30" w:rsidRPr="00705A96">
        <w:rPr>
          <w:rFonts w:ascii="Times New Roman" w:hAnsi="Times New Roman" w:cs="Times New Roman"/>
          <w:sz w:val="24"/>
          <w:szCs w:val="24"/>
        </w:rPr>
        <w:t>kişiler olarak iyileştirilmesi gereken bir sistem görmekteyiz.Özellikle teknoloji çağının ve yetişmiş eleman oranının dünyanın pek çok yerinde hızla arttığı günümüzde ülkemizin de gelecek yıllarda kendini geri planda bulmaması için eğitilmiş, yetişmiş ve yaratıcılığını ortaya koyabailen elemanlara ihtiyacı vardır.Bu noktada da uzun vadeli bir yatırım olarak en hayati nokta eğitim olmalıdır.</w:t>
      </w:r>
    </w:p>
    <w:p w:rsidR="00A92F30" w:rsidRPr="00705A96" w:rsidRDefault="00A92F30">
      <w:pPr>
        <w:rPr>
          <w:rFonts w:ascii="Times New Roman" w:hAnsi="Times New Roman" w:cs="Times New Roman"/>
          <w:sz w:val="24"/>
          <w:szCs w:val="24"/>
        </w:rPr>
      </w:pPr>
      <w:r w:rsidRPr="00705A96">
        <w:rPr>
          <w:rFonts w:ascii="Times New Roman" w:hAnsi="Times New Roman" w:cs="Times New Roman"/>
          <w:sz w:val="24"/>
          <w:szCs w:val="24"/>
        </w:rPr>
        <w:t>Öte yandan yine içinde PISA ve OECD anketlerinin de bulunduğu çalışmalarda öğrencilerin yalnızca bilgi birikiminde değil bunu ifade etmesinde ve kendine güveninde de sıkıntı yaşadığı gözlemlenmiş, bundan dolayı yalnızca altyapı ve müfredat değişikliğinin yeterli olmayacağı, öğrenci-öğretmen ilişkisi, iletişim, psikolojik destek gibi alanlarda da eğitim sistemimizde yetersizlikler olabileceği tesbit edilmiştir.Bunun da ileriki yıllarda meslek ve üniversite tercihinde yanlış yönelimlere ve memnuniyetsizliğe, potansiyel kaybına, iletişim ve güven eksikliği duyan bireylerin çoğunlukta olmasına neden olacağı tahmin edilmiştir.</w:t>
      </w:r>
    </w:p>
    <w:p w:rsidR="00A92F30" w:rsidRPr="00705A96" w:rsidRDefault="00A92F30">
      <w:pPr>
        <w:rPr>
          <w:rFonts w:ascii="Times New Roman" w:hAnsi="Times New Roman" w:cs="Times New Roman"/>
          <w:sz w:val="24"/>
          <w:szCs w:val="24"/>
        </w:rPr>
      </w:pPr>
      <w:r w:rsidRPr="00705A96">
        <w:rPr>
          <w:rFonts w:ascii="Times New Roman" w:hAnsi="Times New Roman" w:cs="Times New Roman"/>
          <w:sz w:val="24"/>
          <w:szCs w:val="24"/>
        </w:rPr>
        <w:t xml:space="preserve">Yöntem olarak bir başka ülkeyle karşılaştırma seçilmesi, muhtemel değişikliklerin nasıl cevap verdiğini canlı bir örnekte gözlemleme şansının bulunması ve veri çokluğudur.Bu </w:t>
      </w:r>
      <w:r w:rsidRPr="00705A96">
        <w:rPr>
          <w:rFonts w:ascii="Times New Roman" w:hAnsi="Times New Roman" w:cs="Times New Roman"/>
          <w:sz w:val="24"/>
          <w:szCs w:val="24"/>
        </w:rPr>
        <w:lastRenderedPageBreak/>
        <w:t>karşılaştırma esnasında iki ülkenin birbirinden farklarının nedenleri ayrıntılı araştırılacak ve Türkiye’ye adaptesinde verimli sonuçlar çıkartamayacak engeller teşkil eden yöntemler yalnızca rapor edilecek veya değişikliğe uğratılmak üzere detaylı incelenecektir.Öte yandan adapte edilebilecek değişiklikler veya benzer yöntemler modellenecek, bire bir incelemeler, anketler, gözlemler ve testler ile desteklenerek raporlanacaktır.</w:t>
      </w:r>
    </w:p>
    <w:p w:rsidR="00A92F30" w:rsidRPr="00705A96" w:rsidRDefault="00A92F30">
      <w:pPr>
        <w:rPr>
          <w:rFonts w:ascii="Times New Roman" w:hAnsi="Times New Roman" w:cs="Times New Roman"/>
          <w:sz w:val="24"/>
          <w:szCs w:val="24"/>
        </w:rPr>
      </w:pPr>
      <w:r w:rsidRPr="00705A96">
        <w:rPr>
          <w:rFonts w:ascii="Times New Roman" w:hAnsi="Times New Roman" w:cs="Times New Roman"/>
          <w:sz w:val="24"/>
          <w:szCs w:val="24"/>
        </w:rPr>
        <w:t>UYGULAMA PLAN</w:t>
      </w:r>
      <w:r w:rsidR="00705A96">
        <w:rPr>
          <w:rFonts w:ascii="Times New Roman" w:hAnsi="Times New Roman" w:cs="Times New Roman"/>
          <w:sz w:val="24"/>
          <w:szCs w:val="24"/>
        </w:rPr>
        <w:t>I</w:t>
      </w:r>
    </w:p>
    <w:p w:rsidR="00A92F30" w:rsidRPr="00705A96" w:rsidRDefault="00A92F30">
      <w:pPr>
        <w:rPr>
          <w:rFonts w:ascii="Times New Roman" w:hAnsi="Times New Roman" w:cs="Times New Roman"/>
          <w:sz w:val="24"/>
          <w:szCs w:val="24"/>
        </w:rPr>
      </w:pPr>
      <w:r w:rsidRPr="00705A96">
        <w:rPr>
          <w:rFonts w:ascii="Times New Roman" w:hAnsi="Times New Roman" w:cs="Times New Roman"/>
          <w:sz w:val="24"/>
          <w:szCs w:val="24"/>
        </w:rPr>
        <w:t xml:space="preserve">Bu amaca ulaşmak için öncelikle </w:t>
      </w:r>
      <w:r w:rsidR="00074396" w:rsidRPr="00705A96">
        <w:rPr>
          <w:rFonts w:ascii="Times New Roman" w:hAnsi="Times New Roman" w:cs="Times New Roman"/>
          <w:sz w:val="24"/>
          <w:szCs w:val="24"/>
        </w:rPr>
        <w:t>karşılaştırılacak ülkelerin yalnızca PISA ve OECD ile sınırlı kalmayan kaynaklardan eğitim-öğretim bazında araştırmaları yapı</w:t>
      </w:r>
      <w:r w:rsidR="00CE2A7B" w:rsidRPr="00705A96">
        <w:rPr>
          <w:rFonts w:ascii="Times New Roman" w:hAnsi="Times New Roman" w:cs="Times New Roman"/>
          <w:sz w:val="24"/>
          <w:szCs w:val="24"/>
        </w:rPr>
        <w:t xml:space="preserve">lması ve bu araştırmalara dayanan hipotezler üretilmesi gerekiyor. </w:t>
      </w:r>
    </w:p>
    <w:p w:rsidR="00CE2A7B" w:rsidRPr="00705A96" w:rsidRDefault="00CE2A7B">
      <w:pPr>
        <w:rPr>
          <w:rFonts w:ascii="Times New Roman" w:hAnsi="Times New Roman" w:cs="Times New Roman"/>
          <w:sz w:val="24"/>
          <w:szCs w:val="24"/>
        </w:rPr>
      </w:pPr>
      <w:r w:rsidRPr="00705A96">
        <w:rPr>
          <w:rFonts w:ascii="Times New Roman" w:hAnsi="Times New Roman" w:cs="Times New Roman"/>
          <w:sz w:val="24"/>
          <w:szCs w:val="24"/>
        </w:rPr>
        <w:t>Örnek</w:t>
      </w:r>
    </w:p>
    <w:p w:rsidR="00CE2A7B" w:rsidRPr="00705A96" w:rsidRDefault="00CE2A7B">
      <w:pPr>
        <w:rPr>
          <w:rFonts w:ascii="Times New Roman" w:hAnsi="Times New Roman" w:cs="Times New Roman"/>
          <w:sz w:val="24"/>
          <w:szCs w:val="24"/>
        </w:rPr>
      </w:pPr>
      <w:r w:rsidRPr="00705A96">
        <w:rPr>
          <w:rFonts w:ascii="Times New Roman" w:hAnsi="Times New Roman" w:cs="Times New Roman"/>
          <w:sz w:val="24"/>
          <w:szCs w:val="24"/>
        </w:rPr>
        <w:t>Hipotez: Uygulama derslerinin ve okul stajyerliğinin Türk öğretmen yetiştirme programındaki gibi son sene verilmesindense Fin öğretmen yetiştirme programındaki gibi seneler içine yayılması daha verimli sonuç doğuracaktır.</w:t>
      </w:r>
    </w:p>
    <w:p w:rsidR="00CE2A7B" w:rsidRPr="00705A96" w:rsidRDefault="00CE2A7B">
      <w:pPr>
        <w:rPr>
          <w:rFonts w:ascii="Times New Roman" w:hAnsi="Times New Roman" w:cs="Times New Roman"/>
          <w:sz w:val="24"/>
          <w:szCs w:val="24"/>
        </w:rPr>
      </w:pPr>
      <w:r w:rsidRPr="00705A96">
        <w:rPr>
          <w:rFonts w:ascii="Times New Roman" w:hAnsi="Times New Roman" w:cs="Times New Roman"/>
          <w:sz w:val="24"/>
          <w:szCs w:val="24"/>
        </w:rPr>
        <w:t>Bunu doğrulamak için</w:t>
      </w:r>
    </w:p>
    <w:p w:rsidR="00CE2A7B" w:rsidRPr="00705A96" w:rsidRDefault="00CE2A7B">
      <w:pPr>
        <w:rPr>
          <w:rFonts w:ascii="Times New Roman" w:hAnsi="Times New Roman" w:cs="Times New Roman"/>
          <w:sz w:val="24"/>
          <w:szCs w:val="24"/>
        </w:rPr>
      </w:pPr>
      <w:r w:rsidRPr="00705A96">
        <w:rPr>
          <w:rFonts w:ascii="Times New Roman" w:hAnsi="Times New Roman" w:cs="Times New Roman"/>
          <w:sz w:val="24"/>
          <w:szCs w:val="24"/>
        </w:rPr>
        <w:t>1-Hem Fin hem de Türk öğretmen yetiştirme fakültelerinden mezun olan ve henüz okuyan öğrencilerden deneyimlerine dayanan anketler düzenlenmesi</w:t>
      </w:r>
    </w:p>
    <w:p w:rsidR="00CE2A7B" w:rsidRPr="00705A96" w:rsidRDefault="00CE2A7B">
      <w:pPr>
        <w:rPr>
          <w:rFonts w:ascii="Times New Roman" w:hAnsi="Times New Roman" w:cs="Times New Roman"/>
          <w:sz w:val="24"/>
          <w:szCs w:val="24"/>
        </w:rPr>
      </w:pPr>
      <w:r w:rsidRPr="00705A96">
        <w:rPr>
          <w:rFonts w:ascii="Times New Roman" w:hAnsi="Times New Roman" w:cs="Times New Roman"/>
          <w:sz w:val="24"/>
          <w:szCs w:val="24"/>
        </w:rPr>
        <w:t>2-Hem Türk hem de Fin öğrenciler üzerinde bunun nasıl sonuçlar doğurduğuna dair çıkarımlar yapmak için yorumsal sorulara dayalı anketler düzenlenmesi</w:t>
      </w:r>
    </w:p>
    <w:p w:rsidR="00CE2A7B" w:rsidRPr="00705A96" w:rsidRDefault="00CE2A7B">
      <w:pPr>
        <w:rPr>
          <w:rFonts w:ascii="Times New Roman" w:hAnsi="Times New Roman" w:cs="Times New Roman"/>
          <w:sz w:val="24"/>
          <w:szCs w:val="24"/>
        </w:rPr>
      </w:pPr>
      <w:r w:rsidRPr="00705A96">
        <w:rPr>
          <w:rFonts w:ascii="Times New Roman" w:hAnsi="Times New Roman" w:cs="Times New Roman"/>
          <w:sz w:val="24"/>
          <w:szCs w:val="24"/>
        </w:rPr>
        <w:t>3-Hem Türk hem de Fin öğretmenler üzerinde birkaç yıl üzerinde tecrübesi olanlara bu sistemin etkilerini ölçücü sorulara dayalı anketler düzenlenmesi</w:t>
      </w:r>
    </w:p>
    <w:p w:rsidR="00CE2A7B" w:rsidRPr="00705A96" w:rsidRDefault="00CE2A7B">
      <w:pPr>
        <w:rPr>
          <w:rFonts w:ascii="Times New Roman" w:hAnsi="Times New Roman" w:cs="Times New Roman"/>
          <w:sz w:val="24"/>
          <w:szCs w:val="24"/>
        </w:rPr>
      </w:pPr>
      <w:r w:rsidRPr="00705A96">
        <w:rPr>
          <w:rFonts w:ascii="Times New Roman" w:hAnsi="Times New Roman" w:cs="Times New Roman"/>
          <w:sz w:val="24"/>
          <w:szCs w:val="24"/>
        </w:rPr>
        <w:t>gibi yöntemler izlenir.</w:t>
      </w:r>
    </w:p>
    <w:p w:rsidR="00CE2A7B" w:rsidRPr="00705A96" w:rsidRDefault="00CE2A7B">
      <w:pPr>
        <w:rPr>
          <w:rFonts w:ascii="Times New Roman" w:hAnsi="Times New Roman" w:cs="Times New Roman"/>
          <w:sz w:val="24"/>
          <w:szCs w:val="24"/>
        </w:rPr>
      </w:pPr>
      <w:r w:rsidRPr="00705A96">
        <w:rPr>
          <w:rFonts w:ascii="Times New Roman" w:hAnsi="Times New Roman" w:cs="Times New Roman"/>
          <w:sz w:val="24"/>
          <w:szCs w:val="24"/>
        </w:rPr>
        <w:t>Örnekteki yalnızca tek bir çıkarım olup bu proje temelinde bunun gibi pek çok farklı etmenin liste halinde çıkarılması ve iki ülkede belirlenecek örneklemler üzerinde yapılacak anketler ve araştırmalar sonucunda daha verimli sonuçlar doğuracak uygun maddelere sahip daha kısa bir liste çıkarılabilmesi, bunlara dair uzun zamanlı tahmini bir aksiyon planı hazırlanması amacını içermektedir.</w:t>
      </w:r>
    </w:p>
    <w:p w:rsidR="00CE2A7B" w:rsidRPr="00705A96" w:rsidRDefault="00CE2A7B">
      <w:pPr>
        <w:rPr>
          <w:rFonts w:ascii="Times New Roman" w:hAnsi="Times New Roman" w:cs="Times New Roman"/>
          <w:sz w:val="24"/>
          <w:szCs w:val="24"/>
        </w:rPr>
      </w:pPr>
      <w:r w:rsidRPr="00705A96">
        <w:rPr>
          <w:rFonts w:ascii="Times New Roman" w:hAnsi="Times New Roman" w:cs="Times New Roman"/>
          <w:sz w:val="24"/>
          <w:szCs w:val="24"/>
        </w:rPr>
        <w:t>Projenin örneklemi ise spesifik isimleri henüz belirlenmeyip Türkiye’nin farklı coğrafi bölgelerinde minimum 3 ilköğretim okulu, 3 lise iki öğretmen fakültesidir.Aynıları Finlandiya için de geçerlidir.</w:t>
      </w:r>
    </w:p>
    <w:p w:rsidR="00CE2A7B" w:rsidRPr="00705A96" w:rsidRDefault="00CE2A7B">
      <w:pPr>
        <w:rPr>
          <w:rFonts w:ascii="Times New Roman" w:hAnsi="Times New Roman" w:cs="Times New Roman"/>
          <w:sz w:val="24"/>
          <w:szCs w:val="24"/>
        </w:rPr>
      </w:pPr>
      <w:r w:rsidRPr="00705A96">
        <w:rPr>
          <w:rFonts w:ascii="Times New Roman" w:hAnsi="Times New Roman" w:cs="Times New Roman"/>
          <w:sz w:val="24"/>
          <w:szCs w:val="24"/>
        </w:rPr>
        <w:t>İlköğretim seçilmesinin nedeni eğitim öğretimin olabildiğince temeline yakın süreci takip etmektir, daha üst düzey eğitim seviyelerini de ilköğretim süreci belirlediği için bu düzeyde yapılacak araştırmalar daha büyük kazanım verecektir.</w:t>
      </w:r>
    </w:p>
    <w:p w:rsidR="00CE2A7B" w:rsidRPr="00705A96" w:rsidRDefault="00CE2A7B">
      <w:pPr>
        <w:rPr>
          <w:rFonts w:ascii="Times New Roman" w:hAnsi="Times New Roman" w:cs="Times New Roman"/>
          <w:sz w:val="24"/>
          <w:szCs w:val="24"/>
        </w:rPr>
      </w:pPr>
      <w:r w:rsidRPr="00705A96">
        <w:rPr>
          <w:rFonts w:ascii="Times New Roman" w:hAnsi="Times New Roman" w:cs="Times New Roman"/>
          <w:sz w:val="24"/>
          <w:szCs w:val="24"/>
        </w:rPr>
        <w:t xml:space="preserve">Aynı zamanda liselerin de incelenmesi öncelikli olarak elimizdeki PISA verilerinin lise öğrencilerine uygulanması, ikincil olarak ilköğretim ve lise araştırmalarının aynı ülkelerde ve bölgelerde birbirini doğrular şekilde çıkıp çıkmayacağının ölçülmesi, üçüncül olarak da </w:t>
      </w:r>
      <w:r w:rsidR="003E0074" w:rsidRPr="00705A96">
        <w:rPr>
          <w:rFonts w:ascii="Times New Roman" w:hAnsi="Times New Roman" w:cs="Times New Roman"/>
          <w:sz w:val="24"/>
          <w:szCs w:val="24"/>
        </w:rPr>
        <w:t xml:space="preserve">lise </w:t>
      </w:r>
      <w:r w:rsidR="003E0074" w:rsidRPr="00705A96">
        <w:rPr>
          <w:rFonts w:ascii="Times New Roman" w:hAnsi="Times New Roman" w:cs="Times New Roman"/>
          <w:sz w:val="24"/>
          <w:szCs w:val="24"/>
        </w:rPr>
        <w:lastRenderedPageBreak/>
        <w:t>müfredat derslerinin daha spefisikleşmesiyle öğretmen yetiştirme programlarının içeriğinin nasıl etkilendiğinin gözlemlenebilmesidir.</w:t>
      </w:r>
    </w:p>
    <w:p w:rsidR="00CE2A7B" w:rsidRPr="00705A96" w:rsidRDefault="00CE2A7B">
      <w:pPr>
        <w:rPr>
          <w:rFonts w:ascii="Times New Roman" w:hAnsi="Times New Roman" w:cs="Times New Roman"/>
          <w:sz w:val="24"/>
          <w:szCs w:val="24"/>
        </w:rPr>
      </w:pPr>
      <w:r w:rsidRPr="00705A96">
        <w:rPr>
          <w:rFonts w:ascii="Times New Roman" w:hAnsi="Times New Roman" w:cs="Times New Roman"/>
          <w:sz w:val="24"/>
          <w:szCs w:val="24"/>
        </w:rPr>
        <w:t>Sınıf sınırlaması da il ve okul belirlenmesinden sonra araştırmaların da önerdiği doğrultuda seçilecektir.</w:t>
      </w:r>
    </w:p>
    <w:p w:rsidR="00CE2A7B" w:rsidRPr="00705A96" w:rsidRDefault="003E0074">
      <w:pPr>
        <w:rPr>
          <w:rFonts w:ascii="Times New Roman" w:hAnsi="Times New Roman" w:cs="Times New Roman"/>
          <w:sz w:val="24"/>
          <w:szCs w:val="24"/>
        </w:rPr>
      </w:pPr>
      <w:r w:rsidRPr="00705A96">
        <w:rPr>
          <w:rFonts w:ascii="Times New Roman" w:hAnsi="Times New Roman" w:cs="Times New Roman"/>
          <w:sz w:val="24"/>
          <w:szCs w:val="24"/>
        </w:rPr>
        <w:t>Proje takımına gerek duyulmasının sebebi, bu ekibin bu araştırmada PROJ 102 dahilinde de birlikte çalıştığı için birbirine uyumlu ve konuya hakim olması.Aynı zamanda birden fazla örneklemin iş bölümüyle incelenmesi.Ve elbette daima daha zengin yorumlar elde edebilmek için aynı sonuçlara farklı bakış açıları doğurabilmek.</w:t>
      </w:r>
    </w:p>
    <w:p w:rsidR="005B5DC6" w:rsidRDefault="005B5DC6"/>
    <w:sectPr w:rsidR="005B5DC6" w:rsidSect="00AA1B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5B5DC6"/>
    <w:rsid w:val="00074396"/>
    <w:rsid w:val="001B25B1"/>
    <w:rsid w:val="00345601"/>
    <w:rsid w:val="003E0074"/>
    <w:rsid w:val="005B5DC6"/>
    <w:rsid w:val="00705A96"/>
    <w:rsid w:val="00806909"/>
    <w:rsid w:val="00A92F30"/>
    <w:rsid w:val="00AA1BD7"/>
    <w:rsid w:val="00C25787"/>
    <w:rsid w:val="00CE2A7B"/>
    <w:rsid w:val="00DF3C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D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belyilmazer@sabanciuniv.edu" TargetMode="External"/><Relationship Id="rId5" Type="http://schemas.openxmlformats.org/officeDocument/2006/relationships/hyperlink" Target="mailto:agunal@sabanciuniv.edu" TargetMode="External"/><Relationship Id="rId4" Type="http://schemas.openxmlformats.org/officeDocument/2006/relationships/hyperlink" Target="mailto:bengusu@sabanciuni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suuser</cp:lastModifiedBy>
  <cp:revision>3</cp:revision>
  <dcterms:created xsi:type="dcterms:W3CDTF">2014-04-24T12:36:00Z</dcterms:created>
  <dcterms:modified xsi:type="dcterms:W3CDTF">2014-05-23T10:27:00Z</dcterms:modified>
</cp:coreProperties>
</file>